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1E08" w14:textId="77777777" w:rsidR="0056590D" w:rsidRPr="0056590D" w:rsidRDefault="0056590D" w:rsidP="0056590D">
      <w:pPr>
        <w:spacing w:after="0" w:line="276" w:lineRule="auto"/>
        <w:ind w:firstLine="552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56590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Załącznik nr 2 </w:t>
      </w:r>
    </w:p>
    <w:p w14:paraId="61C70D0B" w14:textId="77777777" w:rsidR="0056590D" w:rsidRPr="0056590D" w:rsidRDefault="0056590D" w:rsidP="0056590D">
      <w:pPr>
        <w:spacing w:after="0" w:line="276" w:lineRule="auto"/>
        <w:ind w:left="5529"/>
        <w:jc w:val="both"/>
        <w:rPr>
          <w:rFonts w:ascii="Calibri" w:eastAsia="Calibri" w:hAnsi="Calibri" w:cs="Calibri"/>
          <w:bCs/>
          <w:iCs/>
          <w:spacing w:val="-4"/>
          <w:kern w:val="0"/>
          <w:sz w:val="16"/>
          <w:szCs w:val="16"/>
          <w14:ligatures w14:val="none"/>
        </w:rPr>
      </w:pPr>
      <w:r w:rsidRPr="0056590D">
        <w:rPr>
          <w:rFonts w:ascii="Calibri" w:eastAsia="Calibri" w:hAnsi="Calibri" w:cs="Calibri"/>
          <w:bCs/>
          <w:iCs/>
          <w:spacing w:val="-4"/>
          <w:kern w:val="0"/>
          <w:sz w:val="16"/>
          <w:szCs w:val="16"/>
          <w14:ligatures w14:val="none"/>
        </w:rPr>
        <w:t>Regulamin udzielania zamówień publicznych,</w:t>
      </w:r>
    </w:p>
    <w:p w14:paraId="2C4C4DD1" w14:textId="77777777" w:rsidR="0056590D" w:rsidRPr="0056590D" w:rsidRDefault="0056590D" w:rsidP="0056590D">
      <w:pPr>
        <w:spacing w:after="0" w:line="276" w:lineRule="auto"/>
        <w:ind w:left="5529"/>
        <w:jc w:val="both"/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których wartość, bez podatku od towarów i usług </w:t>
      </w:r>
    </w:p>
    <w:p w14:paraId="06521735" w14:textId="77777777" w:rsidR="0056590D" w:rsidRPr="0056590D" w:rsidRDefault="0056590D" w:rsidP="0056590D">
      <w:pPr>
        <w:spacing w:after="0" w:line="276" w:lineRule="auto"/>
        <w:ind w:left="5529"/>
        <w:jc w:val="both"/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jest mniejsza od kwoty określonej w art. 2 ust. 1 pkt 1</w:t>
      </w:r>
    </w:p>
    <w:p w14:paraId="1650FC49" w14:textId="77777777" w:rsidR="0056590D" w:rsidRPr="0056590D" w:rsidRDefault="0056590D" w:rsidP="0056590D">
      <w:pPr>
        <w:spacing w:after="0" w:line="276" w:lineRule="auto"/>
        <w:ind w:left="5529"/>
        <w:jc w:val="both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56590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 ustawy z dnia 11 września 2019 r. – Prawo zamówień publicznych o wartości do 130 000 złotych  </w:t>
      </w:r>
      <w:r w:rsidRPr="0056590D">
        <w:rPr>
          <w:rFonts w:ascii="Calibri" w:eastAsia="Calibri" w:hAnsi="Calibri" w:cs="Calibri"/>
          <w:bCs/>
          <w:iCs/>
          <w:spacing w:val="-4"/>
          <w:kern w:val="0"/>
          <w:sz w:val="16"/>
          <w:szCs w:val="16"/>
          <w14:ligatures w14:val="none"/>
        </w:rPr>
        <w:br/>
        <w:t xml:space="preserve"> w Szkole Podstawowej nr 11 w Łodzi</w:t>
      </w:r>
    </w:p>
    <w:p w14:paraId="3BEB408E" w14:textId="77777777" w:rsidR="0056590D" w:rsidRPr="0056590D" w:rsidRDefault="0056590D" w:rsidP="0056590D">
      <w:pPr>
        <w:spacing w:after="0" w:line="240" w:lineRule="auto"/>
        <w:ind w:firstLine="552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Łódź, dnia 20.02.2025 r.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B185EBA" w14:textId="77777777" w:rsidR="0056590D" w:rsidRPr="0056590D" w:rsidRDefault="0056590D" w:rsidP="0056590D">
      <w:pPr>
        <w:spacing w:after="0" w:line="360" w:lineRule="auto"/>
        <w:ind w:firstLine="552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1. Opis przedmiotu zamówienia oraz określenie wielkości lub zakresu zamówienia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Przedmiotem zamówienia jest: </w:t>
      </w:r>
    </w:p>
    <w:p w14:paraId="00F6E8EE" w14:textId="77777777" w:rsidR="0056590D" w:rsidRPr="0056590D" w:rsidRDefault="0056590D" w:rsidP="0056590D">
      <w:pPr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Monitor interaktywny </w:t>
      </w:r>
    </w:p>
    <w:p w14:paraId="1B52A065" w14:textId="77777777" w:rsidR="0056590D" w:rsidRPr="0056590D" w:rsidRDefault="0056590D" w:rsidP="0056590D">
      <w:pPr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 xml:space="preserve">2. Komputer stacjonarny </w:t>
      </w:r>
      <w:r w:rsidRPr="0056590D">
        <w:rPr>
          <w:rFonts w:ascii="Calibri" w:eastAsia="Calibri" w:hAnsi="Calibri" w:cs="Times New Roman"/>
          <w:kern w:val="0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kern w:val="0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 xml:space="preserve">2) Szczegółowy opis przedmiotu zamówienia stanowi zał. 1 do Zapytania ofertowego </w:t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2. Termin wykonania zamówienia: 31.03.2025 r.</w:t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3. Warunki realizacji zamówienia: </w:t>
      </w:r>
      <w:r w:rsidRPr="0056590D">
        <w:rPr>
          <w:rFonts w:ascii="Calibri" w:eastAsia="Calibri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>1) Przedmiot zamówienia należy dostarczyć do Szkoły Podstawowej nr 11 im. Marii Kownackiej  w Łodzi ul. Hufcowa 20A</w:t>
      </w:r>
    </w:p>
    <w:p w14:paraId="4BE0036E" w14:textId="77777777" w:rsidR="0056590D" w:rsidRPr="0056590D" w:rsidRDefault="0056590D" w:rsidP="0056590D">
      <w:pPr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2) Płatność nastąpi w terminie 30 dni po dostarczeniu w/w przedmiotu zamówienia zgodnie z opisem przedmiotu oraz prawidłowo wystawioną fakturą VAT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4. Osoba do kontaktów: dyrektor szkoły p. Michał Filipczak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5. Opis sposobu przygotowania oferty: </w:t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1) Wykonawca może złożyć jedną ofertę.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Ofertę należy złożyć na adres mailowy: </w:t>
      </w:r>
      <w:bookmarkStart w:id="0" w:name="_Hlk89100787"/>
      <w:r w:rsidRPr="0056590D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kontakt@sp11.elodz.edu.pl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bookmarkEnd w:id="0"/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W tytule wiadomości należy wpisać: </w:t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ZP1/2025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4) Treść oferty musi odpowiadać treści zapytania ofertowego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5) Przed upływem terminu składania ofert, Wykonawca może wprowadzić zmiany do złożonej oferty lub ją wycofać. Zmiany w ofercie lub jej wycofanie winny być doręczone Zamawiającemu na piśmie pod rygorem nieważności przed upływem terminu składania ofert.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6. Termin i sposób złożenia oferty przez wykonawcę: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Ofertę należy złożyć do dnia 27.02.2025 r. do godz. 9.00 wyłącznie na adres mailowy: kontakt@sp11.elodz.edu.pl z wpisaniem w tytule nr </w:t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ZP1/2025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2) Za termin złożenia oferty przyjęty będzie dzień i godzina otrzymania oferty przez Zamawiającego.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Oferty złożone po terminie nie będą rozpatrywane.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7. Opis sposobu obliczenia ceny oferty: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Cena ofertowa jest ceną, za którą Wykonawca zobowiązuje się do wykonania przedmiotu zamówienia łącznie z podatkiem VAT naliczonym zgodnie z obowiązującymi przepisami w tym zakresie.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Cena ofertowa musi zawierać wszystkie koszty związane z prawidłową realizacją zamówienia zgodnie z opisem przedmiotu zamówienia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Cena ofertowa musi być wyrażona w polskich złotych i zaokrąglona do dwóch miejsc po przecinku.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8. Kryteria oceny ofert: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Jedynym kryterium oceny oferty jest cena. Jako najkorzystniejsza zostanie wybrana oferta, która obejmuje najniższą kwotę spośród ofert podlegających rozpatrzeniu.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9. Składanie ofert dodatkowych.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Jeżeli w postępowaniu o udzielenie zamówienia, w którym jedynym kryterium oceny oferty jest cena, nie można dokonać wyboru oferty najkorzystniejszej ze względu na to, że zostały złożone oferty o takiej samej cenie, Zamawiający wzywa Wykonawców, którzy złożyli te oferty, do złożenia w terminie określonym przez Zamawiającego ofert dodatkowych.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Wykonawcy, składając oferty dodatkowe nie mogą zaoferować cen wyższych niż zaoferowane w złożonych ofertach.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10. Okoliczności, w których oferta nie podlega rozpatrzeniu.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Treść oferty nie odpowiada treści zapytania ofertowego.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Jest nieważna na podstawie odrębnych przepisów.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Jeżeli Wykonawca złożył więcej niż jedną ofertę w postępowaniu. </w:t>
      </w:r>
    </w:p>
    <w:p w14:paraId="6BF075E7" w14:textId="77777777" w:rsidR="0056590D" w:rsidRPr="0056590D" w:rsidRDefault="0056590D" w:rsidP="0056590D">
      <w:pPr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11. Podstawa nieudzielenia zamówienia.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Nie złożono żadnej oferty podlegającej rozpatrzeniu.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Cena najkorzystniejszej oferty lub oferta z najniższą ceną przewyższa kwotę, którą Zamawiający zamierza przeznaczyć na sfinansowanie zamówienia, chyba, że Zamawiający może zwiększyć tę kwotę do ceny najkorzystniejszej oferty.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W przypadku, o którym mowa w rozdziale 9, zostały złożone oferty dodatkowe o takiej samej cenie.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4) Wystąpiła istotna zmiana okoliczności powodująca, że prowadzenie postępowania lub wykonanie zamówienia nie leży w interesie publicznym, czego nie można było wcześniej przewidzieć.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5) Postępowanie obarczone jest niemożliwą do usunięcia wadą uniemożliwiającą zawarcie niepodległej unieważnieniu umowy w sprawie zamówienia publicznego.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6) Zamawiający zastrzega sobie prawo do unieważnienia postępowania bez podania przyczyny.</w:t>
      </w:r>
    </w:p>
    <w:p w14:paraId="02E80679" w14:textId="77777777" w:rsidR="0056590D" w:rsidRPr="0056590D" w:rsidRDefault="0056590D" w:rsidP="0056590D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12. Informacje dodatkowe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1) Zamawiający zastrzega sobie prawo sprawdzenia w toku badania i oceny ofert wiarygodności przedstawionych przez Wykonawców informacji zawartych w ofercie.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2) Zamawiający wykluczy z postępowania Wykonawców, co do których wskutek sprawdzenia wiarygodności ofert poweźmie informację o zawarciu w złożonej ofercie danych niezgodnych z prawdą.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3) Ofertę Wykonawcy wykluczonego z postępowania uznaje się za odrzuconą. </w:t>
      </w:r>
      <w:r w:rsidRPr="0056590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4) Zamawiający bierze pod uwagę wyłącznie oferty przesłane na adres mailowy wskazany w zapytaniu</w:t>
      </w:r>
    </w:p>
    <w:p w14:paraId="1A4D04A2" w14:textId="77777777" w:rsidR="0056590D" w:rsidRPr="0056590D" w:rsidRDefault="0056590D" w:rsidP="0056590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7B788EF" w14:textId="77777777" w:rsidR="0056590D" w:rsidRPr="0056590D" w:rsidRDefault="0056590D" w:rsidP="0056590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70CE747" w14:textId="77777777" w:rsidR="0056590D" w:rsidRPr="0056590D" w:rsidRDefault="0056590D" w:rsidP="0056590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Podpisy Komisji ds. zapytania ofertowego </w:t>
      </w:r>
    </w:p>
    <w:p w14:paraId="4511804F" w14:textId="77777777" w:rsidR="0056590D" w:rsidRPr="0056590D" w:rsidRDefault="0056590D" w:rsidP="0056590D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7437BB" w14:textId="77777777" w:rsidR="0056590D" w:rsidRPr="0056590D" w:rsidRDefault="0056590D" w:rsidP="0056590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>przewodniczący Komisji p. Magdalena Malinowska - Kieszek …………………………………….</w:t>
      </w:r>
    </w:p>
    <w:p w14:paraId="448AE364" w14:textId="77777777" w:rsidR="0056590D" w:rsidRPr="0056590D" w:rsidRDefault="0056590D" w:rsidP="0056590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>członek Komisji p. Katarzyna Kasprzycka ……………………………………………………………………</w:t>
      </w:r>
    </w:p>
    <w:p w14:paraId="1F4240BB" w14:textId="77777777" w:rsidR="0056590D" w:rsidRPr="0056590D" w:rsidRDefault="0056590D" w:rsidP="0056590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>członek komisji p. Piotr Czaplejewicz ………………………………………………………………………….</w:t>
      </w:r>
    </w:p>
    <w:p w14:paraId="4BBA11C3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C4838C9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9B753C8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915F48D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A539758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3E1E7CF" w14:textId="77777777" w:rsidR="0056590D" w:rsidRPr="0056590D" w:rsidRDefault="0056590D" w:rsidP="0056590D">
      <w:pPr>
        <w:spacing w:after="0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2C86A5B3" w14:textId="77777777" w:rsidR="0056590D" w:rsidRPr="0056590D" w:rsidRDefault="0056590D" w:rsidP="0056590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48F9207" w14:textId="77777777" w:rsidR="0056590D" w:rsidRPr="0056590D" w:rsidRDefault="0056590D" w:rsidP="0056590D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E1F3C1" w14:textId="77777777" w:rsidR="0056590D" w:rsidRPr="0056590D" w:rsidRDefault="0056590D" w:rsidP="0056590D">
      <w:pPr>
        <w:spacing w:after="0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56590D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…………………………………………..                                                ………………………………………………….</w:t>
      </w:r>
    </w:p>
    <w:p w14:paraId="55ADD187" w14:textId="41510B74" w:rsidR="00EE48E3" w:rsidRDefault="0056590D" w:rsidP="0056590D">
      <w:r w:rsidRPr="0056590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                  ( miejscowość, data )                                                                                                                   podpis dyrektora szkoły       </w:t>
      </w:r>
    </w:p>
    <w:sectPr w:rsidR="00EE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F4EC4"/>
    <w:multiLevelType w:val="hybridMultilevel"/>
    <w:tmpl w:val="7424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D"/>
    <w:rsid w:val="00156F56"/>
    <w:rsid w:val="00401A39"/>
    <w:rsid w:val="0056590D"/>
    <w:rsid w:val="00B7133D"/>
    <w:rsid w:val="00CC5A5E"/>
    <w:rsid w:val="00E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522F"/>
  <w15:chartTrackingRefBased/>
  <w15:docId w15:val="{795F5B1F-8B2F-4CEB-BE81-351F5B1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5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5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5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5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Czaplejewicz</dc:creator>
  <cp:keywords/>
  <dc:description/>
  <cp:lastModifiedBy>Michał Filipczak</cp:lastModifiedBy>
  <cp:revision>2</cp:revision>
  <cp:lastPrinted>2025-02-20T09:54:00Z</cp:lastPrinted>
  <dcterms:created xsi:type="dcterms:W3CDTF">2025-02-20T10:53:00Z</dcterms:created>
  <dcterms:modified xsi:type="dcterms:W3CDTF">2025-02-20T10:53:00Z</dcterms:modified>
</cp:coreProperties>
</file>