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7FB9" w14:textId="77777777" w:rsidR="004D3337" w:rsidRPr="004D3337" w:rsidRDefault="004D3337" w:rsidP="004D3337">
      <w:pPr>
        <w:spacing w:after="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D333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Załącznik nr 1        </w:t>
      </w:r>
    </w:p>
    <w:p w14:paraId="0C29C1F7" w14:textId="77777777" w:rsidR="004D3337" w:rsidRPr="004D3337" w:rsidRDefault="004D3337" w:rsidP="004D3337">
      <w:pPr>
        <w:spacing w:after="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902C778" w14:textId="77777777" w:rsidR="004D3337" w:rsidRPr="004D3337" w:rsidRDefault="004D3337" w:rsidP="004D3337">
      <w:pPr>
        <w:spacing w:after="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D3337">
        <w:rPr>
          <w:rFonts w:ascii="Calibri" w:eastAsia="Calibri" w:hAnsi="Calibri" w:cs="Calibri"/>
          <w:kern w:val="0"/>
          <w:sz w:val="24"/>
          <w:szCs w:val="24"/>
          <w14:ligatures w14:val="none"/>
        </w:rPr>
        <w:t>Szczegółowy opis zamówienia ZP 1/2025</w:t>
      </w:r>
    </w:p>
    <w:p w14:paraId="3AAB1CE9" w14:textId="77777777" w:rsidR="004D3337" w:rsidRPr="004D3337" w:rsidRDefault="004D3337" w:rsidP="004D3337">
      <w:pPr>
        <w:spacing w:after="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4956"/>
      </w:tblGrid>
      <w:tr w:rsidR="004D3337" w:rsidRPr="004D3337" w14:paraId="4946372A" w14:textId="77777777" w:rsidTr="00705E1B">
        <w:tc>
          <w:tcPr>
            <w:tcW w:w="704" w:type="dxa"/>
          </w:tcPr>
          <w:p w14:paraId="5180FA13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2268" w:type="dxa"/>
          </w:tcPr>
          <w:p w14:paraId="5C06862A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1134" w:type="dxa"/>
          </w:tcPr>
          <w:p w14:paraId="0155DC3E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Ilość</w:t>
            </w:r>
          </w:p>
        </w:tc>
        <w:tc>
          <w:tcPr>
            <w:tcW w:w="4956" w:type="dxa"/>
          </w:tcPr>
          <w:p w14:paraId="55EEE7FA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Opis i minimalne wymagania techniczne </w:t>
            </w:r>
          </w:p>
        </w:tc>
      </w:tr>
      <w:tr w:rsidR="004D3337" w:rsidRPr="004D3337" w14:paraId="40DD189C" w14:textId="77777777" w:rsidTr="00705E1B">
        <w:trPr>
          <w:trHeight w:val="2318"/>
        </w:trPr>
        <w:tc>
          <w:tcPr>
            <w:tcW w:w="704" w:type="dxa"/>
          </w:tcPr>
          <w:p w14:paraId="25BF274B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68" w:type="dxa"/>
          </w:tcPr>
          <w:p w14:paraId="31532457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Monitor interaktywny</w:t>
            </w:r>
          </w:p>
        </w:tc>
        <w:tc>
          <w:tcPr>
            <w:tcW w:w="1134" w:type="dxa"/>
          </w:tcPr>
          <w:p w14:paraId="5DA5EB01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956" w:type="dxa"/>
          </w:tcPr>
          <w:p w14:paraId="4135778E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Sprzęt musi spełniać następujące parametry: </w:t>
            </w:r>
          </w:p>
          <w:p w14:paraId="3B385588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• Łączność: </w:t>
            </w:r>
            <w:proofErr w:type="spellStart"/>
            <w:r w:rsidRPr="004D3337">
              <w:rPr>
                <w:rFonts w:ascii="Calibri" w:eastAsia="Calibri" w:hAnsi="Calibri" w:cs="Calibri"/>
              </w:rPr>
              <w:t>WiFi</w:t>
            </w:r>
            <w:proofErr w:type="spellEnd"/>
            <w:r w:rsidRPr="004D3337">
              <w:rPr>
                <w:rFonts w:ascii="Calibri" w:eastAsia="Calibri" w:hAnsi="Calibri" w:cs="Calibri"/>
              </w:rPr>
              <w:t xml:space="preserve"> i/lub HDMI i /lub USB</w:t>
            </w:r>
          </w:p>
          <w:p w14:paraId="7B361F2A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 • Rozdzielczość: minimum Full HD </w:t>
            </w:r>
          </w:p>
          <w:p w14:paraId="66568983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• Wielkość umożliwiającą przejrzystą prezentację treści, dostosowaną do przestrzeni oraz liczby uczniów.</w:t>
            </w:r>
          </w:p>
          <w:p w14:paraId="0601B308" w14:textId="77777777" w:rsid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 • Możliwość odtwarzania treści multimedialnych, audio i video</w:t>
            </w:r>
          </w:p>
          <w:p w14:paraId="20449055" w14:textId="61EBC96F" w:rsidR="00623904" w:rsidRPr="004D3337" w:rsidRDefault="00623904" w:rsidP="00623904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Dostawa</w:t>
            </w:r>
            <w:r>
              <w:rPr>
                <w:rFonts w:ascii="Calibri" w:eastAsia="Calibri" w:hAnsi="Calibri" w:cs="Calibri"/>
              </w:rPr>
              <w:t xml:space="preserve"> i montaż </w:t>
            </w:r>
            <w:r w:rsidRPr="004D3337">
              <w:rPr>
                <w:rFonts w:ascii="Calibri" w:eastAsia="Calibri" w:hAnsi="Calibri" w:cs="Calibri"/>
              </w:rPr>
              <w:t xml:space="preserve"> z możliwością:</w:t>
            </w:r>
          </w:p>
          <w:p w14:paraId="0161C754" w14:textId="77777777" w:rsidR="00623904" w:rsidRPr="004D3337" w:rsidRDefault="00623904" w:rsidP="00623904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 - instalacji, uruchomienia oraz zintegrowania zakupionych urządzeń i oprogramowania wchodzących w skład sprzętu lub pomocy dydaktycznych, z infrastrukturą szkolną przez dostawców tych urządzeń i oprogramowania; </w:t>
            </w:r>
          </w:p>
          <w:p w14:paraId="20E65F27" w14:textId="1F2888B5" w:rsidR="00623904" w:rsidRPr="004D3337" w:rsidRDefault="00623904" w:rsidP="00623904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- technicznych szkoleń nauczycieli w zakresie funkcji i obsługi zakupionych urządzeń i oprogramowania wchodzących w skład sprzętu lub pomocy dydaktycznych, realizowanych przez dostawców tych urządzeń i oprogramowania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4D3337" w:rsidRPr="004D3337" w14:paraId="0BF22EC9" w14:textId="77777777" w:rsidTr="00705E1B">
        <w:trPr>
          <w:trHeight w:val="7497"/>
        </w:trPr>
        <w:tc>
          <w:tcPr>
            <w:tcW w:w="704" w:type="dxa"/>
          </w:tcPr>
          <w:p w14:paraId="7D05F069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2268" w:type="dxa"/>
          </w:tcPr>
          <w:p w14:paraId="67E4E0E1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Komputer stacjonarny </w:t>
            </w:r>
          </w:p>
        </w:tc>
        <w:tc>
          <w:tcPr>
            <w:tcW w:w="1134" w:type="dxa"/>
          </w:tcPr>
          <w:p w14:paraId="529417F1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956" w:type="dxa"/>
          </w:tcPr>
          <w:p w14:paraId="16674A3A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Sprzęt musi spełniać minimalne standardy określone w Rozporządzeniu Ministra Edukacji i Nauki z dnia 28 grudnia 2022 r. zmieniające rozporządzenie w sprawie podstawowych warunków niezbędnych do realizacji przez szkoły i nauczycieli zadań dydaktycznych, wychowawczych i opiekuńczych oraz programów nauczania. </w:t>
            </w:r>
          </w:p>
          <w:p w14:paraId="13974619" w14:textId="15201982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Sprzęt musi zawierać: – pr</w:t>
            </w:r>
            <w:r w:rsidR="00623904">
              <w:rPr>
                <w:rFonts w:ascii="Calibri" w:eastAsia="Calibri" w:hAnsi="Calibri" w:cs="Calibri"/>
              </w:rPr>
              <w:t>z</w:t>
            </w:r>
            <w:r w:rsidRPr="004D3337">
              <w:rPr>
                <w:rFonts w:ascii="Calibri" w:eastAsia="Calibri" w:hAnsi="Calibri" w:cs="Calibri"/>
              </w:rPr>
              <w:t>einstalowany system operacyjny, – oprogramowanie biurowe, – oprogramowanie antywirusowe, – oprogramowanie zabezpieczające przed dostępem do treści niepożądanych, przy czym oprogramowanie zabezpieczające może być zainstalowane na szkolnych urządzeniach sieciowych.</w:t>
            </w:r>
          </w:p>
          <w:p w14:paraId="2D68FB4F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 Dostawa z możliwością:</w:t>
            </w:r>
          </w:p>
          <w:p w14:paraId="2F7DD174" w14:textId="77777777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 xml:space="preserve"> - instalacji, uruchomienia oraz zintegrowania zakupionych urządzeń i oprogramowania wchodzących w skład sprzętu lub pomocy dydaktycznych, z infrastrukturą szkolną przez dostawców tych urządzeń i oprogramowania; </w:t>
            </w:r>
          </w:p>
          <w:p w14:paraId="08D91B1F" w14:textId="0B7F5A7C" w:rsidR="004D3337" w:rsidRPr="004D3337" w:rsidRDefault="004D3337" w:rsidP="004D3337">
            <w:pPr>
              <w:spacing w:line="276" w:lineRule="auto"/>
              <w:rPr>
                <w:rFonts w:ascii="Calibri" w:eastAsia="Calibri" w:hAnsi="Calibri" w:cs="Calibri"/>
              </w:rPr>
            </w:pPr>
            <w:r w:rsidRPr="004D3337">
              <w:rPr>
                <w:rFonts w:ascii="Calibri" w:eastAsia="Calibri" w:hAnsi="Calibri" w:cs="Calibri"/>
              </w:rPr>
              <w:t>- technicznych szkoleń nauczycieli w zakresie funkcji i obsługi zakupionych urządzeń i oprogramowania wchodzących w skład sprzętu lub pomocy dydaktycznych, realizowanych przez dostawców tych urządzeń i oprogramowania</w:t>
            </w:r>
            <w:r w:rsidR="00623904">
              <w:rPr>
                <w:rFonts w:ascii="Calibri" w:eastAsia="Calibri" w:hAnsi="Calibri" w:cs="Calibri"/>
              </w:rPr>
              <w:t>.</w:t>
            </w:r>
          </w:p>
        </w:tc>
      </w:tr>
    </w:tbl>
    <w:p w14:paraId="64F9832C" w14:textId="77777777" w:rsidR="004D3337" w:rsidRPr="004D3337" w:rsidRDefault="004D3337" w:rsidP="004D3337">
      <w:pPr>
        <w:spacing w:after="0" w:line="276" w:lineRule="auto"/>
        <w:rPr>
          <w:rFonts w:ascii="Calibri" w:eastAsia="Calibri" w:hAnsi="Calibri" w:cs="Calibri"/>
          <w:kern w:val="0"/>
          <w:sz w:val="25"/>
          <w:szCs w:val="25"/>
          <w14:ligatures w14:val="none"/>
        </w:rPr>
      </w:pPr>
    </w:p>
    <w:p w14:paraId="52B0540C" w14:textId="10FF7086" w:rsidR="00EE48E3" w:rsidRDefault="00EE48E3"/>
    <w:sectPr w:rsidR="00EE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37"/>
    <w:rsid w:val="00156F56"/>
    <w:rsid w:val="004D3337"/>
    <w:rsid w:val="00623904"/>
    <w:rsid w:val="00CC5A5E"/>
    <w:rsid w:val="00D331E0"/>
    <w:rsid w:val="00E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EF3"/>
  <w15:chartTrackingRefBased/>
  <w15:docId w15:val="{110F909B-7935-4329-B033-F3DF8765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3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3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3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3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3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3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3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3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3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33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3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337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4D33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Czaplejewicz</dc:creator>
  <cp:keywords/>
  <dc:description/>
  <cp:lastModifiedBy>Michał Filipczak</cp:lastModifiedBy>
  <cp:revision>2</cp:revision>
  <cp:lastPrinted>2025-02-20T10:40:00Z</cp:lastPrinted>
  <dcterms:created xsi:type="dcterms:W3CDTF">2025-02-20T10:53:00Z</dcterms:created>
  <dcterms:modified xsi:type="dcterms:W3CDTF">2025-02-20T10:53:00Z</dcterms:modified>
</cp:coreProperties>
</file>